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7B8" w:rsidRPr="00F06A76" w:rsidRDefault="0093008E" w:rsidP="00D527B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2171700</wp:posOffset>
                </wp:positionV>
                <wp:extent cx="7315200" cy="65246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652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A68" w:rsidRPr="007B6309" w:rsidRDefault="000835FF" w:rsidP="00807A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eorgia" w:hAnsi="Georgia"/>
                                <w:b/>
                                <w:sz w:val="44"/>
                                <w:szCs w:val="44"/>
                              </w:rPr>
                            </w:pPr>
                            <w:r w:rsidRPr="007B6309">
                              <w:rPr>
                                <w:rFonts w:ascii="Georgia" w:hAnsi="Georgia" w:cs="Verdana-Bold"/>
                                <w:b/>
                                <w:bCs/>
                                <w:sz w:val="44"/>
                                <w:szCs w:val="44"/>
                              </w:rPr>
                              <w:t>Professional Development Workshop</w:t>
                            </w:r>
                          </w:p>
                          <w:p w:rsidR="00807A68" w:rsidRPr="00703C2C" w:rsidRDefault="00807A68" w:rsidP="00807A6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07A68" w:rsidRPr="00E348CF" w:rsidRDefault="00807A68" w:rsidP="00807A6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eorgia" w:hAnsi="Georgia" w:cs="Verdana"/>
                              </w:rPr>
                            </w:pPr>
                            <w:r w:rsidRPr="00E348CF">
                              <w:rPr>
                                <w:rFonts w:ascii="Georgia" w:hAnsi="Georgia" w:cs="Verdana-BoldItalic"/>
                                <w:b/>
                                <w:bCs/>
                                <w:i/>
                                <w:iCs/>
                              </w:rPr>
                              <w:t xml:space="preserve">Growing Up WILD: Exploring Nature with Young Children </w:t>
                            </w:r>
                            <w:r w:rsidRPr="00E348CF">
                              <w:rPr>
                                <w:rFonts w:ascii="Georgia" w:hAnsi="Georgia" w:cs="Verdana"/>
                              </w:rPr>
                              <w:t xml:space="preserve">is an early childhood education activity guide that builds on children’s sense of wonder about nature and invites them to explore wildlife and the world around them. Through a wide range of activities and experiences, it provides a foundation for developing </w:t>
                            </w:r>
                            <w:r w:rsidR="00130EE7" w:rsidRPr="00E348CF">
                              <w:rPr>
                                <w:rFonts w:ascii="Georgia" w:hAnsi="Georgia" w:cs="Verdana"/>
                              </w:rPr>
                              <w:t>positive</w:t>
                            </w:r>
                            <w:r w:rsidRPr="00E348CF">
                              <w:rPr>
                                <w:rFonts w:ascii="Georgia" w:hAnsi="Georgia" w:cs="Verdana"/>
                              </w:rPr>
                              <w:t xml:space="preserve"> impressions about nature while also building lifelong social and cognitive skills.</w:t>
                            </w:r>
                            <w:r w:rsidR="000835FF" w:rsidRPr="00E348CF">
                              <w:rPr>
                                <w:rFonts w:ascii="Georgia" w:hAnsi="Georgia" w:cs="Verdana"/>
                              </w:rPr>
                              <w:t xml:space="preserve"> Workshop participants will receive a copy of the guide and </w:t>
                            </w:r>
                            <w:r w:rsidR="007A4DB8">
                              <w:rPr>
                                <w:rFonts w:ascii="Georgia" w:hAnsi="Georgia" w:cs="Verdana"/>
                              </w:rPr>
                              <w:t>certificate of completion.</w:t>
                            </w:r>
                          </w:p>
                          <w:p w:rsidR="00807A68" w:rsidRPr="00703C2C" w:rsidRDefault="00807A68" w:rsidP="00807A6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:rsidR="00807A68" w:rsidRPr="00E348CF" w:rsidRDefault="00807A68" w:rsidP="00807A6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eorgia" w:hAnsi="Georgia" w:cs="Verdana"/>
                                <w:b/>
                              </w:rPr>
                            </w:pPr>
                            <w:r w:rsidRPr="00E348CF">
                              <w:rPr>
                                <w:rFonts w:ascii="Georgia" w:hAnsi="Georgia" w:cs="Verdana-Italic"/>
                                <w:b/>
                                <w:i/>
                                <w:iCs/>
                              </w:rPr>
                              <w:t xml:space="preserve">Growing Up WILD’s </w:t>
                            </w:r>
                            <w:r w:rsidRPr="00E348CF">
                              <w:rPr>
                                <w:rFonts w:ascii="Georgia" w:hAnsi="Georgia" w:cs="Verdana"/>
                                <w:b/>
                              </w:rPr>
                              <w:t>activity guide:</w:t>
                            </w:r>
                          </w:p>
                          <w:p w:rsidR="00095984" w:rsidRPr="00E348CF" w:rsidRDefault="00FA69CB" w:rsidP="00095984">
                            <w:pPr>
                              <w:rPr>
                                <w:rFonts w:ascii="Georgia" w:hAnsi="Georgia"/>
                                <w:b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Georgia" w:hAnsi="Georgia" w:cs="Verdana"/>
                                <w:noProof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133350" cy="123825"/>
                                  <wp:effectExtent l="19050" t="0" r="0" b="0"/>
                                  <wp:docPr id="2" name="Picture 2" descr="GUW-flow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UW-flow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95984" w:rsidRPr="00E348CF">
                              <w:rPr>
                                <w:rFonts w:ascii="Georgia" w:hAnsi="Georgia" w:cs="Verdana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095984" w:rsidRPr="00E348CF">
                              <w:rPr>
                                <w:rFonts w:ascii="Georgia" w:hAnsi="Georgia" w:cs="Verdana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095984" w:rsidRPr="00E348CF">
                              <w:rPr>
                                <w:rFonts w:ascii="Georgia" w:hAnsi="Georgia" w:cs="Verdana"/>
                              </w:rPr>
                              <w:t>Is written for early childhood educators of children ages 3-7.</w:t>
                            </w:r>
                          </w:p>
                          <w:p w:rsidR="00095984" w:rsidRPr="00E348CF" w:rsidRDefault="00FA69CB" w:rsidP="0009598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eorgia" w:hAnsi="Georgia" w:cs="Verdan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eorgia" w:hAnsi="Georgia" w:cs="Verdana"/>
                                <w:noProof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133350" cy="123825"/>
                                  <wp:effectExtent l="19050" t="0" r="0" b="0"/>
                                  <wp:docPr id="3" name="Picture 3" descr="GUW-flow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GUW-flow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95984" w:rsidRPr="00E348CF">
                              <w:rPr>
                                <w:rFonts w:ascii="Georgia" w:hAnsi="Georgia" w:cs="Verdana"/>
                                <w:sz w:val="27"/>
                                <w:szCs w:val="27"/>
                              </w:rPr>
                              <w:t xml:space="preserve">  </w:t>
                            </w:r>
                            <w:r w:rsidR="00095984" w:rsidRPr="00E348CF">
                              <w:rPr>
                                <w:rFonts w:ascii="Georgia" w:hAnsi="Georgia" w:cs="Verdana"/>
                              </w:rPr>
                              <w:t>Features 27 field-tested, hands-on</w:t>
                            </w:r>
                            <w:r w:rsidR="000835FF" w:rsidRPr="00E348CF">
                              <w:rPr>
                                <w:rFonts w:ascii="Georgia" w:hAnsi="Georgia" w:cs="Verdana"/>
                              </w:rPr>
                              <w:t>, nature-based</w:t>
                            </w:r>
                            <w:r w:rsidR="00095984" w:rsidRPr="00E348CF">
                              <w:rPr>
                                <w:rFonts w:ascii="Georgia" w:hAnsi="Georgia" w:cs="Verdana"/>
                              </w:rPr>
                              <w:t xml:space="preserve"> activities in a </w:t>
                            </w:r>
                            <w:r w:rsidR="000835FF" w:rsidRPr="00E348CF">
                              <w:rPr>
                                <w:rFonts w:ascii="Georgia" w:hAnsi="Georgia" w:cs="Verdana"/>
                              </w:rPr>
                              <w:t>full-</w:t>
                            </w:r>
                            <w:r w:rsidR="00095984" w:rsidRPr="00E348CF">
                              <w:rPr>
                                <w:rFonts w:ascii="Georgia" w:hAnsi="Georgia" w:cs="Verdana"/>
                              </w:rPr>
                              <w:t>color 11”x</w:t>
                            </w:r>
                            <w:r w:rsidR="00FA00A9">
                              <w:rPr>
                                <w:rFonts w:ascii="Georgia" w:hAnsi="Georgia" w:cs="Verdana"/>
                              </w:rPr>
                              <w:t xml:space="preserve"> </w:t>
                            </w:r>
                            <w:r w:rsidR="00095984" w:rsidRPr="00E348CF">
                              <w:rPr>
                                <w:rFonts w:ascii="Georgia" w:hAnsi="Georgia" w:cs="Verdana"/>
                              </w:rPr>
                              <w:t>17’’ activity guide.</w:t>
                            </w:r>
                            <w:r w:rsidR="000835FF" w:rsidRPr="00E348CF">
                              <w:rPr>
                                <w:rFonts w:ascii="Georgia" w:hAnsi="Georgia" w:cs="Verdana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Georgia" w:hAnsi="Georgia" w:cs="Verdana"/>
                                <w:noProof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133350" cy="123825"/>
                                  <wp:effectExtent l="19050" t="0" r="0" b="0"/>
                                  <wp:docPr id="4" name="Picture 4" descr="GUW-flow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GUW-flow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835FF" w:rsidRPr="00E348CF">
                              <w:rPr>
                                <w:rFonts w:ascii="Georgia" w:hAnsi="Georgia" w:cs="Verdana"/>
                                <w:sz w:val="27"/>
                                <w:szCs w:val="27"/>
                              </w:rPr>
                              <w:t xml:space="preserve">  </w:t>
                            </w:r>
                            <w:r w:rsidR="001B26B1" w:rsidRPr="00E348CF">
                              <w:rPr>
                                <w:rFonts w:ascii="Georgia" w:hAnsi="Georgia" w:cs="Verdana"/>
                              </w:rPr>
                              <w:t xml:space="preserve">Includes crafts, art projects, music, conservation activities, reading and math connections and much </w:t>
                            </w:r>
                            <w:r w:rsidR="00E348CF">
                              <w:rPr>
                                <w:rFonts w:ascii="Georgia" w:hAnsi="Georgia" w:cs="Verdana"/>
                              </w:rPr>
                              <w:br/>
                              <w:t xml:space="preserve">      </w:t>
                            </w:r>
                            <w:r w:rsidR="001B26B1" w:rsidRPr="00E348CF">
                              <w:rPr>
                                <w:rFonts w:ascii="Georgia" w:hAnsi="Georgia" w:cs="Verdana"/>
                              </w:rPr>
                              <w:t>more.</w:t>
                            </w:r>
                            <w:r w:rsidR="000835FF" w:rsidRPr="00E348CF">
                              <w:rPr>
                                <w:rFonts w:ascii="Georgia" w:hAnsi="Georgia" w:cs="Verdana"/>
                                <w:sz w:val="26"/>
                                <w:szCs w:val="26"/>
                              </w:rPr>
                              <w:t xml:space="preserve">    </w:t>
                            </w:r>
                          </w:p>
                          <w:p w:rsidR="00095984" w:rsidRPr="00E348CF" w:rsidRDefault="00FA69CB" w:rsidP="0009598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eorgia" w:hAnsi="Georgia" w:cs="Verdana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Georgia" w:hAnsi="Georgia" w:cs="Verdana"/>
                                <w:noProof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133350" cy="123825"/>
                                  <wp:effectExtent l="19050" t="0" r="0" b="0"/>
                                  <wp:docPr id="5" name="Picture 5" descr="GUW-flow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GUW-flow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95984" w:rsidRPr="00E348CF">
                              <w:rPr>
                                <w:rFonts w:ascii="Georgia" w:hAnsi="Georgia" w:cs="Verdana"/>
                                <w:sz w:val="27"/>
                                <w:szCs w:val="27"/>
                              </w:rPr>
                              <w:t xml:space="preserve">  </w:t>
                            </w:r>
                            <w:r w:rsidR="00095984" w:rsidRPr="00E348CF">
                              <w:rPr>
                                <w:rFonts w:ascii="Georgia" w:hAnsi="Georgia" w:cs="Verdana"/>
                              </w:rPr>
                              <w:t>Involves social, emotional, physical, language, and cognitive domains to</w:t>
                            </w:r>
                            <w:r w:rsidR="00E348CF">
                              <w:rPr>
                                <w:rFonts w:ascii="Georgia" w:hAnsi="Georgia" w:cs="Verdana"/>
                              </w:rPr>
                              <w:t xml:space="preserve"> </w:t>
                            </w:r>
                            <w:r w:rsidR="00095984" w:rsidRPr="00E348CF">
                              <w:rPr>
                                <w:rFonts w:ascii="Georgia" w:hAnsi="Georgia" w:cs="Verdana"/>
                              </w:rPr>
                              <w:t xml:space="preserve">help foster learning and </w:t>
                            </w:r>
                            <w:r w:rsidR="00E348CF">
                              <w:rPr>
                                <w:rFonts w:ascii="Georgia" w:hAnsi="Georgia" w:cs="Verdana"/>
                              </w:rPr>
                              <w:br/>
                              <w:t xml:space="preserve">      </w:t>
                            </w:r>
                            <w:r w:rsidR="00095984" w:rsidRPr="00E348CF">
                              <w:rPr>
                                <w:rFonts w:ascii="Georgia" w:hAnsi="Georgia" w:cs="Verdana"/>
                              </w:rPr>
                              <w:t>development in all areas.</w:t>
                            </w:r>
                          </w:p>
                          <w:p w:rsidR="00095984" w:rsidRPr="00E348CF" w:rsidRDefault="00FA69CB" w:rsidP="0009598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eorgia" w:hAnsi="Georgia" w:cs="Verdana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Georgia" w:hAnsi="Georgia" w:cs="Verdana"/>
                                <w:noProof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133350" cy="123825"/>
                                  <wp:effectExtent l="19050" t="0" r="0" b="0"/>
                                  <wp:docPr id="6" name="Picture 6" descr="GUW-flow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GUW-flow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95984" w:rsidRPr="00E348CF">
                              <w:rPr>
                                <w:rFonts w:ascii="Georgia" w:hAnsi="Georgia" w:cs="Verdana"/>
                                <w:sz w:val="27"/>
                                <w:szCs w:val="27"/>
                              </w:rPr>
                              <w:t xml:space="preserve">  </w:t>
                            </w:r>
                            <w:r w:rsidR="00095984" w:rsidRPr="00E348CF">
                              <w:rPr>
                                <w:rFonts w:ascii="Georgia" w:hAnsi="Georgia" w:cs="Verdana"/>
                              </w:rPr>
                              <w:t>Supports developmentally appropriate practice allowing children to learn at</w:t>
                            </w:r>
                            <w:r w:rsidR="00E348CF">
                              <w:rPr>
                                <w:rFonts w:ascii="Georgia" w:hAnsi="Georgia" w:cs="Verdana"/>
                              </w:rPr>
                              <w:t xml:space="preserve"> </w:t>
                            </w:r>
                            <w:r w:rsidR="00095984" w:rsidRPr="00E348CF">
                              <w:rPr>
                                <w:rFonts w:ascii="Georgia" w:hAnsi="Georgia" w:cs="Verdana"/>
                              </w:rPr>
                              <w:t xml:space="preserve">levels that are </w:t>
                            </w:r>
                            <w:r w:rsidR="00E348CF">
                              <w:rPr>
                                <w:rFonts w:ascii="Georgia" w:hAnsi="Georgia" w:cs="Verdana"/>
                              </w:rPr>
                              <w:br/>
                              <w:t xml:space="preserve">      i</w:t>
                            </w:r>
                            <w:r w:rsidR="00095984" w:rsidRPr="00E348CF">
                              <w:rPr>
                                <w:rFonts w:ascii="Georgia" w:hAnsi="Georgia" w:cs="Verdana"/>
                              </w:rPr>
                              <w:t>ndividually</w:t>
                            </w:r>
                            <w:r w:rsidR="001B26B1" w:rsidRPr="00E348CF">
                              <w:rPr>
                                <w:rFonts w:ascii="Georgia" w:hAnsi="Georgia" w:cs="Verdana"/>
                              </w:rPr>
                              <w:t>, socially, and culturally</w:t>
                            </w:r>
                            <w:r w:rsidR="00095984" w:rsidRPr="00E348CF">
                              <w:rPr>
                                <w:rFonts w:ascii="Georgia" w:hAnsi="Georgia" w:cs="Verdana"/>
                              </w:rPr>
                              <w:t xml:space="preserve"> appropriate.</w:t>
                            </w:r>
                          </w:p>
                          <w:p w:rsidR="00095984" w:rsidRPr="00E348CF" w:rsidRDefault="00FA69CB" w:rsidP="00E348C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 w:cs="Verdana"/>
                                <w:noProof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133350" cy="123825"/>
                                  <wp:effectExtent l="19050" t="0" r="0" b="0"/>
                                  <wp:docPr id="7" name="Picture 7" descr="GUW-flow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GUW-flow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95984" w:rsidRPr="00E348CF">
                              <w:rPr>
                                <w:rFonts w:ascii="Georgia" w:hAnsi="Georgia" w:cs="Verdana"/>
                                <w:sz w:val="27"/>
                                <w:szCs w:val="27"/>
                              </w:rPr>
                              <w:t xml:space="preserve">  </w:t>
                            </w:r>
                            <w:r w:rsidR="00095984" w:rsidRPr="00E348CF">
                              <w:rPr>
                                <w:rFonts w:ascii="Georgia" w:hAnsi="Georgia" w:cs="Verdana"/>
                              </w:rPr>
                              <w:t>Is correlated to the National Association for the Education of Young Children</w:t>
                            </w:r>
                            <w:r w:rsidR="00E348CF">
                              <w:rPr>
                                <w:rFonts w:ascii="Georgia" w:hAnsi="Georgia" w:cs="Verdana"/>
                              </w:rPr>
                              <w:t xml:space="preserve"> </w:t>
                            </w:r>
                            <w:r w:rsidR="00095984" w:rsidRPr="00E348CF">
                              <w:rPr>
                                <w:rFonts w:ascii="Georgia" w:hAnsi="Georgia" w:cs="Verdana"/>
                              </w:rPr>
                              <w:t xml:space="preserve">(NAEYC) Standards and </w:t>
                            </w:r>
                            <w:r w:rsidR="006E4264">
                              <w:rPr>
                                <w:rFonts w:ascii="Georgia" w:hAnsi="Georgia" w:cs="Verdana"/>
                              </w:rPr>
                              <w:br/>
                              <w:t xml:space="preserve">     </w:t>
                            </w:r>
                            <w:r w:rsidR="00E348CF">
                              <w:rPr>
                                <w:rFonts w:ascii="Georgia" w:hAnsi="Georgia" w:cs="Verdana"/>
                              </w:rPr>
                              <w:t xml:space="preserve"> </w:t>
                            </w:r>
                            <w:r w:rsidR="00095984" w:rsidRPr="00E348CF">
                              <w:rPr>
                                <w:rFonts w:ascii="Georgia" w:hAnsi="Georgia" w:cs="Verdana"/>
                              </w:rPr>
                              <w:t>the Head Start Domains.</w:t>
                            </w:r>
                          </w:p>
                          <w:p w:rsidR="00807A68" w:rsidRPr="00703C2C" w:rsidRDefault="00807A68" w:rsidP="00807A6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07A68" w:rsidRDefault="00E348CF" w:rsidP="00807A6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eorgia" w:hAnsi="Georgia" w:cs="Verdana-Bold"/>
                                <w:b/>
                                <w:bCs/>
                              </w:rPr>
                            </w:pPr>
                            <w:r w:rsidRPr="00703C2C">
                              <w:rPr>
                                <w:rFonts w:ascii="Georgia" w:hAnsi="Georgia" w:cs="Verdana"/>
                                <w:b/>
                              </w:rPr>
                              <w:t>Get</w:t>
                            </w:r>
                            <w:r w:rsidRPr="00703C2C">
                              <w:rPr>
                                <w:rFonts w:ascii="Georgia" w:hAnsi="Georgia" w:cs="Verdana-Bold"/>
                                <w:b/>
                                <w:bCs/>
                              </w:rPr>
                              <w:t xml:space="preserve"> </w:t>
                            </w:r>
                            <w:r w:rsidRPr="00703C2C">
                              <w:rPr>
                                <w:rFonts w:ascii="Georgia" w:hAnsi="Georgia" w:cs="Verdana-Bold"/>
                                <w:b/>
                                <w:bCs/>
                                <w:i/>
                              </w:rPr>
                              <w:t>Growing Up WILD</w:t>
                            </w:r>
                            <w:r w:rsidR="00807A68" w:rsidRPr="00703C2C">
                              <w:rPr>
                                <w:rFonts w:ascii="Georgia" w:hAnsi="Georgia" w:cs="Verdana-Bold"/>
                                <w:b/>
                                <w:bCs/>
                              </w:rPr>
                              <w:t xml:space="preserve">: </w:t>
                            </w:r>
                          </w:p>
                          <w:p w:rsidR="00703C2C" w:rsidRPr="00703C2C" w:rsidRDefault="00703C2C" w:rsidP="00807A6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A6153" w:rsidRPr="00703C2C" w:rsidRDefault="009A6153" w:rsidP="009A6153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703C2C">
                              <w:rPr>
                                <w:rFonts w:ascii="Georgia" w:hAnsi="Georgia"/>
                                <w:b/>
                              </w:rPr>
                              <w:t xml:space="preserve">Date: </w:t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 xml:space="preserve">  </w:t>
                            </w:r>
                            <w:r w:rsidR="00041C76">
                              <w:rPr>
                                <w:rFonts w:ascii="Georgia" w:hAnsi="Georgia"/>
                              </w:rPr>
                              <w:t>Saturday March 4, 2017</w:t>
                            </w:r>
                            <w:r w:rsidRPr="00703C2C">
                              <w:rPr>
                                <w:rFonts w:ascii="Georgia" w:hAnsi="Georgia"/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ab/>
                            </w:r>
                            <w:r w:rsidRPr="00703C2C">
                              <w:rPr>
                                <w:rFonts w:ascii="Georgia" w:hAnsi="Georgia"/>
                                <w:b/>
                              </w:rPr>
                              <w:t>Time:</w:t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 xml:space="preserve"> </w:t>
                            </w:r>
                            <w:r w:rsidRPr="00703C2C">
                              <w:rPr>
                                <w:rFonts w:ascii="Georgia" w:hAnsi="Georg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9:00 a.m. - </w:t>
                            </w:r>
                            <w:r w:rsidRPr="00A863EA">
                              <w:rPr>
                                <w:rFonts w:ascii="Georgia" w:hAnsi="Georgia"/>
                              </w:rPr>
                              <w:t>3:</w:t>
                            </w:r>
                            <w:r>
                              <w:rPr>
                                <w:rFonts w:ascii="Georgia" w:hAnsi="Georgia"/>
                              </w:rPr>
                              <w:t>3</w:t>
                            </w:r>
                            <w:r w:rsidRPr="00A863EA">
                              <w:rPr>
                                <w:rFonts w:ascii="Georgia" w:hAnsi="Georgia"/>
                              </w:rPr>
                              <w:t>0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Pr="00A863EA">
                              <w:rPr>
                                <w:rFonts w:ascii="Georgia" w:hAnsi="Georgia"/>
                              </w:rPr>
                              <w:t>p</w:t>
                            </w:r>
                            <w:r>
                              <w:rPr>
                                <w:rFonts w:ascii="Georgia" w:hAnsi="Georgia"/>
                              </w:rPr>
                              <w:t>.</w:t>
                            </w:r>
                            <w:r w:rsidRPr="00A863EA">
                              <w:rPr>
                                <w:rFonts w:ascii="Georgia" w:hAnsi="Georgia"/>
                              </w:rPr>
                              <w:t>m</w:t>
                            </w:r>
                            <w:r>
                              <w:rPr>
                                <w:rFonts w:ascii="Georgia" w:hAnsi="Georgia"/>
                              </w:rPr>
                              <w:t>.</w:t>
                            </w:r>
                          </w:p>
                          <w:p w:rsidR="009A6153" w:rsidRDefault="009A6153" w:rsidP="00A72C6B">
                            <w:pPr>
                              <w:tabs>
                                <w:tab w:val="left" w:pos="5040"/>
                                <w:tab w:val="left" w:pos="5400"/>
                                <w:tab w:val="left" w:pos="5580"/>
                              </w:tabs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br/>
                              <w:t xml:space="preserve">Location:  </w:t>
                            </w:r>
                            <w:r w:rsidR="00041C76">
                              <w:rPr>
                                <w:rFonts w:ascii="Georgia" w:hAnsi="Georgia"/>
                              </w:rPr>
                              <w:t xml:space="preserve">South Shore Natural Science Center, Norwell,  </w:t>
                            </w:r>
                            <w:hyperlink r:id="rId6" w:history="1">
                              <w:r w:rsidR="00041C76" w:rsidRPr="002D33BF">
                                <w:rPr>
                                  <w:rStyle w:val="Hyperlink"/>
                                  <w:rFonts w:ascii="Georgia" w:hAnsi="Georgia"/>
                                </w:rPr>
                                <w:t>www.southshorenaturalsciencecenter.org</w:t>
                              </w:r>
                            </w:hyperlink>
                          </w:p>
                          <w:p w:rsidR="00A72C6B" w:rsidRPr="00A72C6B" w:rsidRDefault="00A72C6B" w:rsidP="00A72C6B">
                            <w:pPr>
                              <w:tabs>
                                <w:tab w:val="left" w:pos="5040"/>
                                <w:tab w:val="left" w:pos="5400"/>
                                <w:tab w:val="left" w:pos="5580"/>
                              </w:tabs>
                              <w:rPr>
                                <w:rFonts w:ascii="Georgia" w:hAnsi="Georgia"/>
                              </w:rPr>
                            </w:pPr>
                          </w:p>
                          <w:p w:rsidR="00041C76" w:rsidRDefault="009A6153" w:rsidP="009A6153">
                            <w:pPr>
                              <w:tabs>
                                <w:tab w:val="left" w:pos="5040"/>
                                <w:tab w:val="left" w:pos="5400"/>
                                <w:tab w:val="left" w:pos="5580"/>
                              </w:tabs>
                              <w:rPr>
                                <w:rFonts w:ascii="Georgia" w:hAnsi="Georgia"/>
                              </w:rPr>
                            </w:pPr>
                            <w:r w:rsidRPr="00703C2C">
                              <w:rPr>
                                <w:rFonts w:ascii="Georgia" w:hAnsi="Georgia"/>
                                <w:b/>
                              </w:rPr>
                              <w:t>Workshop fe</w:t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 xml:space="preserve">e: </w:t>
                            </w:r>
                            <w:r w:rsidR="00A72C6B">
                              <w:rPr>
                                <w:rFonts w:ascii="Georgia" w:hAnsi="Georgia"/>
                              </w:rPr>
                              <w:t>$</w:t>
                            </w:r>
                            <w:r w:rsidR="00041C76">
                              <w:rPr>
                                <w:rFonts w:ascii="Georgia" w:hAnsi="Georgia"/>
                              </w:rPr>
                              <w:t>30/person, $3 additional for CEU’s (pre-registration and pre-payment required)</w:t>
                            </w:r>
                          </w:p>
                          <w:p w:rsidR="009A6153" w:rsidRDefault="009A6153" w:rsidP="009A6153">
                            <w:pPr>
                              <w:tabs>
                                <w:tab w:val="left" w:pos="5040"/>
                                <w:tab w:val="left" w:pos="5400"/>
                                <w:tab w:val="left" w:pos="5580"/>
                              </w:tabs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br/>
                              <w:t xml:space="preserve">To register: 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Please contact </w:t>
                            </w:r>
                            <w:r w:rsidR="00041C76">
                              <w:rPr>
                                <w:rFonts w:ascii="Georgia" w:hAnsi="Georgia"/>
                              </w:rPr>
                              <w:t xml:space="preserve">Diane Thureson, </w:t>
                            </w:r>
                            <w:hyperlink r:id="rId7" w:history="1">
                              <w:r w:rsidR="00041C76" w:rsidRPr="002D33BF">
                                <w:rPr>
                                  <w:rStyle w:val="Hyperlink"/>
                                  <w:rFonts w:ascii="Georgia" w:hAnsi="Georgia"/>
                                </w:rPr>
                                <w:t>dthureson@ssymca.org</w:t>
                              </w:r>
                            </w:hyperlink>
                            <w:r w:rsidR="00041C76">
                              <w:rPr>
                                <w:rFonts w:ascii="Georgia" w:hAnsi="Georgia"/>
                              </w:rPr>
                              <w:t>, (781) 659-2559 x 216</w:t>
                            </w:r>
                            <w:r>
                              <w:rPr>
                                <w:rFonts w:ascii="Georgia" w:hAnsi="Georgia"/>
                              </w:rPr>
                              <w:t>.</w:t>
                            </w:r>
                            <w:r w:rsidRPr="00A863EA">
                              <w:rPr>
                                <w:rFonts w:ascii="Georgia" w:hAnsi="Georgia"/>
                              </w:rPr>
                              <w:t xml:space="preserve">  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Registration deadline </w:t>
                            </w:r>
                            <w:r w:rsidR="00041C76">
                              <w:rPr>
                                <w:rFonts w:ascii="Georgia" w:hAnsi="Georgia"/>
                              </w:rPr>
                              <w:t xml:space="preserve">February 18, </w:t>
                            </w:r>
                            <w:r w:rsidR="00FA0DD9">
                              <w:rPr>
                                <w:rFonts w:ascii="Georgia" w:hAnsi="Georgia"/>
                              </w:rPr>
                              <w:t>2017</w:t>
                            </w:r>
                            <w:r>
                              <w:rPr>
                                <w:rFonts w:ascii="Georgia" w:hAnsi="Georgia"/>
                              </w:rPr>
                              <w:t>.</w:t>
                            </w:r>
                            <w:r w:rsidRPr="00A863EA">
                              <w:rPr>
                                <w:rFonts w:ascii="Georgia" w:hAnsi="Georgia"/>
                              </w:rPr>
                              <w:br/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ab/>
                            </w:r>
                          </w:p>
                          <w:p w:rsidR="00FA69CB" w:rsidRDefault="00FA69CB" w:rsidP="00FA00A9">
                            <w:pPr>
                              <w:tabs>
                                <w:tab w:val="left" w:pos="5040"/>
                                <w:tab w:val="left" w:pos="5400"/>
                                <w:tab w:val="left" w:pos="5580"/>
                              </w:tabs>
                              <w:rPr>
                                <w:rFonts w:ascii="Georgia" w:hAnsi="Georgia"/>
                              </w:rPr>
                            </w:pPr>
                          </w:p>
                          <w:p w:rsidR="00FA00A9" w:rsidRDefault="00FA00A9" w:rsidP="00FA00A9">
                            <w:pPr>
                              <w:tabs>
                                <w:tab w:val="left" w:pos="5040"/>
                                <w:tab w:val="left" w:pos="5400"/>
                                <w:tab w:val="left" w:pos="5580"/>
                              </w:tabs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*</w:t>
                            </w:r>
                            <w:r w:rsidR="00041C76">
                              <w:rPr>
                                <w:rFonts w:ascii="Georgia" w:hAnsi="Georgia"/>
                              </w:rPr>
                              <w:t xml:space="preserve">.5 CEU’s </w:t>
                            </w:r>
                            <w:r w:rsidR="004B5E0B">
                              <w:rPr>
                                <w:rFonts w:ascii="Georgia" w:hAnsi="Georgia"/>
                              </w:rPr>
                              <w:t>available</w:t>
                            </w:r>
                          </w:p>
                          <w:p w:rsidR="00041C76" w:rsidRPr="00FA00A9" w:rsidRDefault="00041C76" w:rsidP="00FA00A9">
                            <w:pPr>
                              <w:tabs>
                                <w:tab w:val="left" w:pos="5040"/>
                                <w:tab w:val="left" w:pos="5400"/>
                                <w:tab w:val="left" w:pos="5580"/>
                              </w:tabs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*Please bring a bag lunch</w:t>
                            </w:r>
                          </w:p>
                          <w:p w:rsidR="00FA00A9" w:rsidRPr="00FA00A9" w:rsidRDefault="00FA00A9" w:rsidP="00FA00A9">
                            <w:pPr>
                              <w:tabs>
                                <w:tab w:val="left" w:pos="5040"/>
                                <w:tab w:val="left" w:pos="5400"/>
                                <w:tab w:val="left" w:pos="5580"/>
                              </w:tabs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FA00A9">
                              <w:rPr>
                                <w:rFonts w:ascii="Georgia" w:hAnsi="Georgia"/>
                              </w:rPr>
                              <w:t>*Wear clothes &amp; shoes appropriate for indoor &amp; outdoor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171pt;width:8in;height:51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" filled="f" stroked="f" strokecolor="white">
                <v:textbox>
                  <w:txbxContent>
                    <w:p w:rsidR="00807A68" w:rsidRPr="007B6309" w:rsidRDefault="000835FF" w:rsidP="00807A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Georgia" w:hAnsi="Georgia"/>
                          <w:b/>
                          <w:sz w:val="44"/>
                          <w:szCs w:val="44"/>
                        </w:rPr>
                      </w:pPr>
                      <w:r w:rsidRPr="007B6309">
                        <w:rPr>
                          <w:rFonts w:ascii="Georgia" w:hAnsi="Georgia" w:cs="Verdana-Bold"/>
                          <w:b/>
                          <w:bCs/>
                          <w:sz w:val="44"/>
                          <w:szCs w:val="44"/>
                        </w:rPr>
                        <w:t>Professional Development Workshop</w:t>
                      </w:r>
                    </w:p>
                    <w:p w:rsidR="00807A68" w:rsidRPr="00703C2C" w:rsidRDefault="00807A68" w:rsidP="00807A6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807A68" w:rsidRPr="00E348CF" w:rsidRDefault="00807A68" w:rsidP="00807A6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eorgia" w:hAnsi="Georgia" w:cs="Verdana"/>
                        </w:rPr>
                      </w:pPr>
                      <w:r w:rsidRPr="00E348CF">
                        <w:rPr>
                          <w:rFonts w:ascii="Georgia" w:hAnsi="Georgia" w:cs="Verdana-BoldItalic"/>
                          <w:b/>
                          <w:bCs/>
                          <w:i/>
                          <w:iCs/>
                        </w:rPr>
                        <w:t xml:space="preserve">Growing Up WILD: Exploring Nature with Young Children </w:t>
                      </w:r>
                      <w:r w:rsidRPr="00E348CF">
                        <w:rPr>
                          <w:rFonts w:ascii="Georgia" w:hAnsi="Georgia" w:cs="Verdana"/>
                        </w:rPr>
                        <w:t xml:space="preserve">is an early childhood education activity guide that builds on children’s sense of wonder about nature and invites them to explore wildlife and the world around them. Through a wide range of activities and experiences, it provides a foundation for developing </w:t>
                      </w:r>
                      <w:r w:rsidR="00130EE7" w:rsidRPr="00E348CF">
                        <w:rPr>
                          <w:rFonts w:ascii="Georgia" w:hAnsi="Georgia" w:cs="Verdana"/>
                        </w:rPr>
                        <w:t>positive</w:t>
                      </w:r>
                      <w:r w:rsidRPr="00E348CF">
                        <w:rPr>
                          <w:rFonts w:ascii="Georgia" w:hAnsi="Georgia" w:cs="Verdana"/>
                        </w:rPr>
                        <w:t xml:space="preserve"> impressions about nature while also building lifelong social and cognitive skills.</w:t>
                      </w:r>
                      <w:r w:rsidR="000835FF" w:rsidRPr="00E348CF">
                        <w:rPr>
                          <w:rFonts w:ascii="Georgia" w:hAnsi="Georgia" w:cs="Verdana"/>
                        </w:rPr>
                        <w:t xml:space="preserve"> Workshop participants will receive a copy of the guide and </w:t>
                      </w:r>
                      <w:r w:rsidR="007A4DB8">
                        <w:rPr>
                          <w:rFonts w:ascii="Georgia" w:hAnsi="Georgia" w:cs="Verdana"/>
                        </w:rPr>
                        <w:t>certificate of completion.</w:t>
                      </w:r>
                    </w:p>
                    <w:p w:rsidR="00807A68" w:rsidRPr="00703C2C" w:rsidRDefault="00807A68" w:rsidP="00807A68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:rsidR="00807A68" w:rsidRPr="00E348CF" w:rsidRDefault="00807A68" w:rsidP="00807A68">
                      <w:pPr>
                        <w:autoSpaceDE w:val="0"/>
                        <w:autoSpaceDN w:val="0"/>
                        <w:adjustRightInd w:val="0"/>
                        <w:rPr>
                          <w:rFonts w:ascii="Georgia" w:hAnsi="Georgia" w:cs="Verdana"/>
                          <w:b/>
                        </w:rPr>
                      </w:pPr>
                      <w:r w:rsidRPr="00E348CF">
                        <w:rPr>
                          <w:rFonts w:ascii="Georgia" w:hAnsi="Georgia" w:cs="Verdana-Italic"/>
                          <w:b/>
                          <w:i/>
                          <w:iCs/>
                        </w:rPr>
                        <w:t xml:space="preserve">Growing Up WILD’s </w:t>
                      </w:r>
                      <w:r w:rsidRPr="00E348CF">
                        <w:rPr>
                          <w:rFonts w:ascii="Georgia" w:hAnsi="Georgia" w:cs="Verdana"/>
                          <w:b/>
                        </w:rPr>
                        <w:t>activity guide:</w:t>
                      </w:r>
                    </w:p>
                    <w:p w:rsidR="00095984" w:rsidRPr="00E348CF" w:rsidRDefault="00FA69CB" w:rsidP="00095984">
                      <w:pPr>
                        <w:rPr>
                          <w:rFonts w:ascii="Georgia" w:hAnsi="Georgia"/>
                          <w:b/>
                          <w:sz w:val="25"/>
                          <w:szCs w:val="25"/>
                        </w:rPr>
                      </w:pPr>
                      <w:r>
                        <w:rPr>
                          <w:rFonts w:ascii="Georgia" w:hAnsi="Georgia" w:cs="Verdana"/>
                          <w:noProof/>
                          <w:sz w:val="27"/>
                          <w:szCs w:val="27"/>
                        </w:rPr>
                        <w:drawing>
                          <wp:inline distT="0" distB="0" distL="0" distR="0">
                            <wp:extent cx="133350" cy="123825"/>
                            <wp:effectExtent l="19050" t="0" r="0" b="0"/>
                            <wp:docPr id="2" name="Picture 2" descr="GUW-flow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GUW-flow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95984" w:rsidRPr="00E348CF">
                        <w:rPr>
                          <w:rFonts w:ascii="Georgia" w:hAnsi="Georgia" w:cs="Verdana"/>
                          <w:sz w:val="27"/>
                          <w:szCs w:val="27"/>
                        </w:rPr>
                        <w:t xml:space="preserve"> </w:t>
                      </w:r>
                      <w:r w:rsidR="00095984" w:rsidRPr="00E348CF">
                        <w:rPr>
                          <w:rFonts w:ascii="Georgia" w:hAnsi="Georgia" w:cs="Verdana"/>
                          <w:sz w:val="25"/>
                          <w:szCs w:val="25"/>
                        </w:rPr>
                        <w:t xml:space="preserve"> </w:t>
                      </w:r>
                      <w:r w:rsidR="00095984" w:rsidRPr="00E348CF">
                        <w:rPr>
                          <w:rFonts w:ascii="Georgia" w:hAnsi="Georgia" w:cs="Verdana"/>
                        </w:rPr>
                        <w:t>Is written for early childhood educators of children ages 3-7.</w:t>
                      </w:r>
                    </w:p>
                    <w:p w:rsidR="00095984" w:rsidRPr="00E348CF" w:rsidRDefault="00FA69CB" w:rsidP="00095984">
                      <w:pPr>
                        <w:autoSpaceDE w:val="0"/>
                        <w:autoSpaceDN w:val="0"/>
                        <w:adjustRightInd w:val="0"/>
                        <w:rPr>
                          <w:rFonts w:ascii="Georgia" w:hAnsi="Georgia" w:cs="Verdana"/>
                          <w:sz w:val="26"/>
                          <w:szCs w:val="26"/>
                        </w:rPr>
                      </w:pPr>
                      <w:r>
                        <w:rPr>
                          <w:rFonts w:ascii="Georgia" w:hAnsi="Georgia" w:cs="Verdana"/>
                          <w:noProof/>
                          <w:sz w:val="27"/>
                          <w:szCs w:val="27"/>
                        </w:rPr>
                        <w:drawing>
                          <wp:inline distT="0" distB="0" distL="0" distR="0">
                            <wp:extent cx="133350" cy="123825"/>
                            <wp:effectExtent l="19050" t="0" r="0" b="0"/>
                            <wp:docPr id="3" name="Picture 3" descr="GUW-flow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GUW-flow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95984" w:rsidRPr="00E348CF">
                        <w:rPr>
                          <w:rFonts w:ascii="Georgia" w:hAnsi="Georgia" w:cs="Verdana"/>
                          <w:sz w:val="27"/>
                          <w:szCs w:val="27"/>
                        </w:rPr>
                        <w:t xml:space="preserve">  </w:t>
                      </w:r>
                      <w:r w:rsidR="00095984" w:rsidRPr="00E348CF">
                        <w:rPr>
                          <w:rFonts w:ascii="Georgia" w:hAnsi="Georgia" w:cs="Verdana"/>
                        </w:rPr>
                        <w:t>Features 27 field-tested, hands-on</w:t>
                      </w:r>
                      <w:r w:rsidR="000835FF" w:rsidRPr="00E348CF">
                        <w:rPr>
                          <w:rFonts w:ascii="Georgia" w:hAnsi="Georgia" w:cs="Verdana"/>
                        </w:rPr>
                        <w:t>, nature-based</w:t>
                      </w:r>
                      <w:r w:rsidR="00095984" w:rsidRPr="00E348CF">
                        <w:rPr>
                          <w:rFonts w:ascii="Georgia" w:hAnsi="Georgia" w:cs="Verdana"/>
                        </w:rPr>
                        <w:t xml:space="preserve"> activities in a </w:t>
                      </w:r>
                      <w:r w:rsidR="000835FF" w:rsidRPr="00E348CF">
                        <w:rPr>
                          <w:rFonts w:ascii="Georgia" w:hAnsi="Georgia" w:cs="Verdana"/>
                        </w:rPr>
                        <w:t>full-</w:t>
                      </w:r>
                      <w:r w:rsidR="00095984" w:rsidRPr="00E348CF">
                        <w:rPr>
                          <w:rFonts w:ascii="Georgia" w:hAnsi="Georgia" w:cs="Verdana"/>
                        </w:rPr>
                        <w:t>color 11”x</w:t>
                      </w:r>
                      <w:r w:rsidR="00FA00A9">
                        <w:rPr>
                          <w:rFonts w:ascii="Georgia" w:hAnsi="Georgia" w:cs="Verdana"/>
                        </w:rPr>
                        <w:t xml:space="preserve"> </w:t>
                      </w:r>
                      <w:r w:rsidR="00095984" w:rsidRPr="00E348CF">
                        <w:rPr>
                          <w:rFonts w:ascii="Georgia" w:hAnsi="Georgia" w:cs="Verdana"/>
                        </w:rPr>
                        <w:t>17’’ activity guide.</w:t>
                      </w:r>
                      <w:r w:rsidR="000835FF" w:rsidRPr="00E348CF">
                        <w:rPr>
                          <w:rFonts w:ascii="Georgia" w:hAnsi="Georgia" w:cs="Verdana"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="Georgia" w:hAnsi="Georgia" w:cs="Verdana"/>
                          <w:noProof/>
                          <w:sz w:val="27"/>
                          <w:szCs w:val="27"/>
                        </w:rPr>
                        <w:drawing>
                          <wp:inline distT="0" distB="0" distL="0" distR="0">
                            <wp:extent cx="133350" cy="123825"/>
                            <wp:effectExtent l="19050" t="0" r="0" b="0"/>
                            <wp:docPr id="4" name="Picture 4" descr="GUW-flow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GUW-flow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835FF" w:rsidRPr="00E348CF">
                        <w:rPr>
                          <w:rFonts w:ascii="Georgia" w:hAnsi="Georgia" w:cs="Verdana"/>
                          <w:sz w:val="27"/>
                          <w:szCs w:val="27"/>
                        </w:rPr>
                        <w:t xml:space="preserve">  </w:t>
                      </w:r>
                      <w:r w:rsidR="001B26B1" w:rsidRPr="00E348CF">
                        <w:rPr>
                          <w:rFonts w:ascii="Georgia" w:hAnsi="Georgia" w:cs="Verdana"/>
                        </w:rPr>
                        <w:t xml:space="preserve">Includes crafts, art projects, music, conservation activities, reading and math connections and much </w:t>
                      </w:r>
                      <w:r w:rsidR="00E348CF">
                        <w:rPr>
                          <w:rFonts w:ascii="Georgia" w:hAnsi="Georgia" w:cs="Verdana"/>
                        </w:rPr>
                        <w:br/>
                        <w:t xml:space="preserve">      </w:t>
                      </w:r>
                      <w:r w:rsidR="001B26B1" w:rsidRPr="00E348CF">
                        <w:rPr>
                          <w:rFonts w:ascii="Georgia" w:hAnsi="Georgia" w:cs="Verdana"/>
                        </w:rPr>
                        <w:t>more.</w:t>
                      </w:r>
                      <w:r w:rsidR="000835FF" w:rsidRPr="00E348CF">
                        <w:rPr>
                          <w:rFonts w:ascii="Georgia" w:hAnsi="Georgia" w:cs="Verdana"/>
                          <w:sz w:val="26"/>
                          <w:szCs w:val="26"/>
                        </w:rPr>
                        <w:t xml:space="preserve">    </w:t>
                      </w:r>
                    </w:p>
                    <w:p w:rsidR="00095984" w:rsidRPr="00E348CF" w:rsidRDefault="00FA69CB" w:rsidP="00095984">
                      <w:pPr>
                        <w:autoSpaceDE w:val="0"/>
                        <w:autoSpaceDN w:val="0"/>
                        <w:adjustRightInd w:val="0"/>
                        <w:rPr>
                          <w:rFonts w:ascii="Georgia" w:hAnsi="Georgia" w:cs="Verdana"/>
                          <w:sz w:val="25"/>
                          <w:szCs w:val="25"/>
                        </w:rPr>
                      </w:pPr>
                      <w:r>
                        <w:rPr>
                          <w:rFonts w:ascii="Georgia" w:hAnsi="Georgia" w:cs="Verdana"/>
                          <w:noProof/>
                          <w:sz w:val="27"/>
                          <w:szCs w:val="27"/>
                        </w:rPr>
                        <w:drawing>
                          <wp:inline distT="0" distB="0" distL="0" distR="0">
                            <wp:extent cx="133350" cy="123825"/>
                            <wp:effectExtent l="19050" t="0" r="0" b="0"/>
                            <wp:docPr id="5" name="Picture 5" descr="GUW-flow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GUW-flow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95984" w:rsidRPr="00E348CF">
                        <w:rPr>
                          <w:rFonts w:ascii="Georgia" w:hAnsi="Georgia" w:cs="Verdana"/>
                          <w:sz w:val="27"/>
                          <w:szCs w:val="27"/>
                        </w:rPr>
                        <w:t xml:space="preserve">  </w:t>
                      </w:r>
                      <w:r w:rsidR="00095984" w:rsidRPr="00E348CF">
                        <w:rPr>
                          <w:rFonts w:ascii="Georgia" w:hAnsi="Georgia" w:cs="Verdana"/>
                        </w:rPr>
                        <w:t>Involves social, emotional, physical, language, and cognitive domains to</w:t>
                      </w:r>
                      <w:r w:rsidR="00E348CF">
                        <w:rPr>
                          <w:rFonts w:ascii="Georgia" w:hAnsi="Georgia" w:cs="Verdana"/>
                        </w:rPr>
                        <w:t xml:space="preserve"> </w:t>
                      </w:r>
                      <w:r w:rsidR="00095984" w:rsidRPr="00E348CF">
                        <w:rPr>
                          <w:rFonts w:ascii="Georgia" w:hAnsi="Georgia" w:cs="Verdana"/>
                        </w:rPr>
                        <w:t xml:space="preserve">help foster learning and </w:t>
                      </w:r>
                      <w:r w:rsidR="00E348CF">
                        <w:rPr>
                          <w:rFonts w:ascii="Georgia" w:hAnsi="Georgia" w:cs="Verdana"/>
                        </w:rPr>
                        <w:br/>
                        <w:t xml:space="preserve">      </w:t>
                      </w:r>
                      <w:r w:rsidR="00095984" w:rsidRPr="00E348CF">
                        <w:rPr>
                          <w:rFonts w:ascii="Georgia" w:hAnsi="Georgia" w:cs="Verdana"/>
                        </w:rPr>
                        <w:t>development in all areas.</w:t>
                      </w:r>
                    </w:p>
                    <w:p w:rsidR="00095984" w:rsidRPr="00E348CF" w:rsidRDefault="00FA69CB" w:rsidP="00095984">
                      <w:pPr>
                        <w:autoSpaceDE w:val="0"/>
                        <w:autoSpaceDN w:val="0"/>
                        <w:adjustRightInd w:val="0"/>
                        <w:rPr>
                          <w:rFonts w:ascii="Georgia" w:hAnsi="Georgia" w:cs="Verdana"/>
                          <w:sz w:val="25"/>
                          <w:szCs w:val="25"/>
                        </w:rPr>
                      </w:pPr>
                      <w:r>
                        <w:rPr>
                          <w:rFonts w:ascii="Georgia" w:hAnsi="Georgia" w:cs="Verdana"/>
                          <w:noProof/>
                          <w:sz w:val="27"/>
                          <w:szCs w:val="27"/>
                        </w:rPr>
                        <w:drawing>
                          <wp:inline distT="0" distB="0" distL="0" distR="0">
                            <wp:extent cx="133350" cy="123825"/>
                            <wp:effectExtent l="19050" t="0" r="0" b="0"/>
                            <wp:docPr id="6" name="Picture 6" descr="GUW-flow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GUW-flow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95984" w:rsidRPr="00E348CF">
                        <w:rPr>
                          <w:rFonts w:ascii="Georgia" w:hAnsi="Georgia" w:cs="Verdana"/>
                          <w:sz w:val="27"/>
                          <w:szCs w:val="27"/>
                        </w:rPr>
                        <w:t xml:space="preserve">  </w:t>
                      </w:r>
                      <w:r w:rsidR="00095984" w:rsidRPr="00E348CF">
                        <w:rPr>
                          <w:rFonts w:ascii="Georgia" w:hAnsi="Georgia" w:cs="Verdana"/>
                        </w:rPr>
                        <w:t>Supports developmentally appropriate practice allowing children to learn at</w:t>
                      </w:r>
                      <w:r w:rsidR="00E348CF">
                        <w:rPr>
                          <w:rFonts w:ascii="Georgia" w:hAnsi="Georgia" w:cs="Verdana"/>
                        </w:rPr>
                        <w:t xml:space="preserve"> </w:t>
                      </w:r>
                      <w:r w:rsidR="00095984" w:rsidRPr="00E348CF">
                        <w:rPr>
                          <w:rFonts w:ascii="Georgia" w:hAnsi="Georgia" w:cs="Verdana"/>
                        </w:rPr>
                        <w:t xml:space="preserve">levels that are </w:t>
                      </w:r>
                      <w:r w:rsidR="00E348CF">
                        <w:rPr>
                          <w:rFonts w:ascii="Georgia" w:hAnsi="Georgia" w:cs="Verdana"/>
                        </w:rPr>
                        <w:br/>
                        <w:t xml:space="preserve">      i</w:t>
                      </w:r>
                      <w:r w:rsidR="00095984" w:rsidRPr="00E348CF">
                        <w:rPr>
                          <w:rFonts w:ascii="Georgia" w:hAnsi="Georgia" w:cs="Verdana"/>
                        </w:rPr>
                        <w:t>ndividually</w:t>
                      </w:r>
                      <w:r w:rsidR="001B26B1" w:rsidRPr="00E348CF">
                        <w:rPr>
                          <w:rFonts w:ascii="Georgia" w:hAnsi="Georgia" w:cs="Verdana"/>
                        </w:rPr>
                        <w:t>, socially, and culturally</w:t>
                      </w:r>
                      <w:r w:rsidR="00095984" w:rsidRPr="00E348CF">
                        <w:rPr>
                          <w:rFonts w:ascii="Georgia" w:hAnsi="Georgia" w:cs="Verdana"/>
                        </w:rPr>
                        <w:t xml:space="preserve"> appropriate.</w:t>
                      </w:r>
                    </w:p>
                    <w:p w:rsidR="00095984" w:rsidRPr="00E348CF" w:rsidRDefault="00FA69CB" w:rsidP="00E348CF">
                      <w:pPr>
                        <w:autoSpaceDE w:val="0"/>
                        <w:autoSpaceDN w:val="0"/>
                        <w:adjustRightInd w:val="0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 w:cs="Verdana"/>
                          <w:noProof/>
                          <w:sz w:val="27"/>
                          <w:szCs w:val="27"/>
                        </w:rPr>
                        <w:drawing>
                          <wp:inline distT="0" distB="0" distL="0" distR="0">
                            <wp:extent cx="133350" cy="123825"/>
                            <wp:effectExtent l="19050" t="0" r="0" b="0"/>
                            <wp:docPr id="7" name="Picture 7" descr="GUW-flow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GUW-flow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95984" w:rsidRPr="00E348CF">
                        <w:rPr>
                          <w:rFonts w:ascii="Georgia" w:hAnsi="Georgia" w:cs="Verdana"/>
                          <w:sz w:val="27"/>
                          <w:szCs w:val="27"/>
                        </w:rPr>
                        <w:t xml:space="preserve">  </w:t>
                      </w:r>
                      <w:r w:rsidR="00095984" w:rsidRPr="00E348CF">
                        <w:rPr>
                          <w:rFonts w:ascii="Georgia" w:hAnsi="Georgia" w:cs="Verdana"/>
                        </w:rPr>
                        <w:t>Is correlated to the National Association for the Education of Young Children</w:t>
                      </w:r>
                      <w:r w:rsidR="00E348CF">
                        <w:rPr>
                          <w:rFonts w:ascii="Georgia" w:hAnsi="Georgia" w:cs="Verdana"/>
                        </w:rPr>
                        <w:t xml:space="preserve"> </w:t>
                      </w:r>
                      <w:r w:rsidR="00095984" w:rsidRPr="00E348CF">
                        <w:rPr>
                          <w:rFonts w:ascii="Georgia" w:hAnsi="Georgia" w:cs="Verdana"/>
                        </w:rPr>
                        <w:t xml:space="preserve">(NAEYC) Standards and </w:t>
                      </w:r>
                      <w:r w:rsidR="006E4264">
                        <w:rPr>
                          <w:rFonts w:ascii="Georgia" w:hAnsi="Georgia" w:cs="Verdana"/>
                        </w:rPr>
                        <w:br/>
                        <w:t xml:space="preserve">     </w:t>
                      </w:r>
                      <w:r w:rsidR="00E348CF">
                        <w:rPr>
                          <w:rFonts w:ascii="Georgia" w:hAnsi="Georgia" w:cs="Verdana"/>
                        </w:rPr>
                        <w:t xml:space="preserve"> </w:t>
                      </w:r>
                      <w:r w:rsidR="00095984" w:rsidRPr="00E348CF">
                        <w:rPr>
                          <w:rFonts w:ascii="Georgia" w:hAnsi="Georgia" w:cs="Verdana"/>
                        </w:rPr>
                        <w:t>the Head Start Domains.</w:t>
                      </w:r>
                    </w:p>
                    <w:p w:rsidR="00807A68" w:rsidRPr="00703C2C" w:rsidRDefault="00807A68" w:rsidP="00807A68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07A68" w:rsidRDefault="00E348CF" w:rsidP="00807A6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eorgia" w:hAnsi="Georgia" w:cs="Verdana-Bold"/>
                          <w:b/>
                          <w:bCs/>
                        </w:rPr>
                      </w:pPr>
                      <w:r w:rsidRPr="00703C2C">
                        <w:rPr>
                          <w:rFonts w:ascii="Georgia" w:hAnsi="Georgia" w:cs="Verdana"/>
                          <w:b/>
                        </w:rPr>
                        <w:t>Get</w:t>
                      </w:r>
                      <w:r w:rsidRPr="00703C2C">
                        <w:rPr>
                          <w:rFonts w:ascii="Georgia" w:hAnsi="Georgia" w:cs="Verdana-Bold"/>
                          <w:b/>
                          <w:bCs/>
                        </w:rPr>
                        <w:t xml:space="preserve"> </w:t>
                      </w:r>
                      <w:r w:rsidRPr="00703C2C">
                        <w:rPr>
                          <w:rFonts w:ascii="Georgia" w:hAnsi="Georgia" w:cs="Verdana-Bold"/>
                          <w:b/>
                          <w:bCs/>
                          <w:i/>
                        </w:rPr>
                        <w:t>Growing Up WILD</w:t>
                      </w:r>
                      <w:r w:rsidR="00807A68" w:rsidRPr="00703C2C">
                        <w:rPr>
                          <w:rFonts w:ascii="Georgia" w:hAnsi="Georgia" w:cs="Verdana-Bold"/>
                          <w:b/>
                          <w:bCs/>
                        </w:rPr>
                        <w:t xml:space="preserve">: </w:t>
                      </w:r>
                    </w:p>
                    <w:p w:rsidR="00703C2C" w:rsidRPr="00703C2C" w:rsidRDefault="00703C2C" w:rsidP="00807A6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</w:pPr>
                    </w:p>
                    <w:p w:rsidR="009A6153" w:rsidRPr="00703C2C" w:rsidRDefault="009A6153" w:rsidP="009A6153">
                      <w:pPr>
                        <w:rPr>
                          <w:rFonts w:ascii="Georgia" w:hAnsi="Georgia"/>
                          <w:b/>
                        </w:rPr>
                      </w:pPr>
                      <w:r w:rsidRPr="00703C2C">
                        <w:rPr>
                          <w:rFonts w:ascii="Georgia" w:hAnsi="Georgia"/>
                          <w:b/>
                        </w:rPr>
                        <w:t xml:space="preserve">Date: </w:t>
                      </w:r>
                      <w:r>
                        <w:rPr>
                          <w:rFonts w:ascii="Georgia" w:hAnsi="Georgia"/>
                          <w:b/>
                        </w:rPr>
                        <w:t xml:space="preserve">  </w:t>
                      </w:r>
                      <w:r w:rsidR="00041C76">
                        <w:rPr>
                          <w:rFonts w:ascii="Georgia" w:hAnsi="Georgia"/>
                        </w:rPr>
                        <w:t>Saturday March 4, 2017</w:t>
                      </w:r>
                      <w:r w:rsidRPr="00703C2C">
                        <w:rPr>
                          <w:rFonts w:ascii="Georgia" w:hAnsi="Georgia"/>
                          <w:b/>
                        </w:rPr>
                        <w:t xml:space="preserve">     </w:t>
                      </w:r>
                      <w:r>
                        <w:rPr>
                          <w:rFonts w:ascii="Georgia" w:hAnsi="Georgia"/>
                          <w:b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</w:rPr>
                        <w:tab/>
                      </w:r>
                      <w:r w:rsidRPr="00703C2C">
                        <w:rPr>
                          <w:rFonts w:ascii="Georgia" w:hAnsi="Georgia"/>
                          <w:b/>
                        </w:rPr>
                        <w:t>Time:</w:t>
                      </w:r>
                      <w:r>
                        <w:rPr>
                          <w:rFonts w:ascii="Georgia" w:hAnsi="Georgia"/>
                          <w:b/>
                        </w:rPr>
                        <w:t xml:space="preserve"> </w:t>
                      </w:r>
                      <w:r w:rsidRPr="00703C2C">
                        <w:rPr>
                          <w:rFonts w:ascii="Georgia" w:hAnsi="Georgia"/>
                          <w:b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</w:rPr>
                        <w:t xml:space="preserve">9:00 a.m. - </w:t>
                      </w:r>
                      <w:r w:rsidRPr="00A863EA">
                        <w:rPr>
                          <w:rFonts w:ascii="Georgia" w:hAnsi="Georgia"/>
                        </w:rPr>
                        <w:t>3:</w:t>
                      </w:r>
                      <w:r>
                        <w:rPr>
                          <w:rFonts w:ascii="Georgia" w:hAnsi="Georgia"/>
                        </w:rPr>
                        <w:t>3</w:t>
                      </w:r>
                      <w:r w:rsidRPr="00A863EA">
                        <w:rPr>
                          <w:rFonts w:ascii="Georgia" w:hAnsi="Georgia"/>
                        </w:rPr>
                        <w:t>0</w:t>
                      </w:r>
                      <w:r>
                        <w:rPr>
                          <w:rFonts w:ascii="Georgia" w:hAnsi="Georgia"/>
                        </w:rPr>
                        <w:t xml:space="preserve"> </w:t>
                      </w:r>
                      <w:r w:rsidRPr="00A863EA">
                        <w:rPr>
                          <w:rFonts w:ascii="Georgia" w:hAnsi="Georgia"/>
                        </w:rPr>
                        <w:t>p</w:t>
                      </w:r>
                      <w:r>
                        <w:rPr>
                          <w:rFonts w:ascii="Georgia" w:hAnsi="Georgia"/>
                        </w:rPr>
                        <w:t>.</w:t>
                      </w:r>
                      <w:r w:rsidRPr="00A863EA">
                        <w:rPr>
                          <w:rFonts w:ascii="Georgia" w:hAnsi="Georgia"/>
                        </w:rPr>
                        <w:t>m</w:t>
                      </w:r>
                      <w:r>
                        <w:rPr>
                          <w:rFonts w:ascii="Georgia" w:hAnsi="Georgia"/>
                        </w:rPr>
                        <w:t>.</w:t>
                      </w:r>
                    </w:p>
                    <w:p w:rsidR="009A6153" w:rsidRDefault="009A6153" w:rsidP="00A72C6B">
                      <w:pPr>
                        <w:tabs>
                          <w:tab w:val="left" w:pos="5040"/>
                          <w:tab w:val="left" w:pos="5400"/>
                          <w:tab w:val="left" w:pos="5580"/>
                        </w:tabs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br/>
                        <w:t xml:space="preserve">Location:  </w:t>
                      </w:r>
                      <w:r w:rsidR="00041C76">
                        <w:rPr>
                          <w:rFonts w:ascii="Georgia" w:hAnsi="Georgia"/>
                        </w:rPr>
                        <w:t xml:space="preserve">South Shore Natural Science Center, Norwell,  </w:t>
                      </w:r>
                      <w:hyperlink r:id="rId8" w:history="1">
                        <w:r w:rsidR="00041C76" w:rsidRPr="002D33BF">
                          <w:rPr>
                            <w:rStyle w:val="Hyperlink"/>
                            <w:rFonts w:ascii="Georgia" w:hAnsi="Georgia"/>
                          </w:rPr>
                          <w:t>www.southshorenaturalsciencecenter.org</w:t>
                        </w:r>
                      </w:hyperlink>
                    </w:p>
                    <w:p w:rsidR="00A72C6B" w:rsidRPr="00A72C6B" w:rsidRDefault="00A72C6B" w:rsidP="00A72C6B">
                      <w:pPr>
                        <w:tabs>
                          <w:tab w:val="left" w:pos="5040"/>
                          <w:tab w:val="left" w:pos="5400"/>
                          <w:tab w:val="left" w:pos="5580"/>
                        </w:tabs>
                        <w:rPr>
                          <w:rFonts w:ascii="Georgia" w:hAnsi="Georgia"/>
                        </w:rPr>
                      </w:pPr>
                    </w:p>
                    <w:p w:rsidR="00041C76" w:rsidRDefault="009A6153" w:rsidP="009A6153">
                      <w:pPr>
                        <w:tabs>
                          <w:tab w:val="left" w:pos="5040"/>
                          <w:tab w:val="left" w:pos="5400"/>
                          <w:tab w:val="left" w:pos="5580"/>
                        </w:tabs>
                        <w:rPr>
                          <w:rFonts w:ascii="Georgia" w:hAnsi="Georgia"/>
                        </w:rPr>
                      </w:pPr>
                      <w:r w:rsidRPr="00703C2C">
                        <w:rPr>
                          <w:rFonts w:ascii="Georgia" w:hAnsi="Georgia"/>
                          <w:b/>
                        </w:rPr>
                        <w:t>Workshop fe</w:t>
                      </w:r>
                      <w:r>
                        <w:rPr>
                          <w:rFonts w:ascii="Georgia" w:hAnsi="Georgia"/>
                          <w:b/>
                        </w:rPr>
                        <w:t xml:space="preserve">e: </w:t>
                      </w:r>
                      <w:r w:rsidR="00A72C6B">
                        <w:rPr>
                          <w:rFonts w:ascii="Georgia" w:hAnsi="Georgia"/>
                        </w:rPr>
                        <w:t>$</w:t>
                      </w:r>
                      <w:r w:rsidR="00041C76">
                        <w:rPr>
                          <w:rFonts w:ascii="Georgia" w:hAnsi="Georgia"/>
                        </w:rPr>
                        <w:t>30/person, $3 additional for CEU’s (pre-registration and pre-payment required)</w:t>
                      </w:r>
                    </w:p>
                    <w:p w:rsidR="009A6153" w:rsidRDefault="009A6153" w:rsidP="009A6153">
                      <w:pPr>
                        <w:tabs>
                          <w:tab w:val="left" w:pos="5040"/>
                          <w:tab w:val="left" w:pos="5400"/>
                          <w:tab w:val="left" w:pos="5580"/>
                        </w:tabs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br/>
                        <w:t xml:space="preserve">To register: </w:t>
                      </w:r>
                      <w:r>
                        <w:rPr>
                          <w:rFonts w:ascii="Georgia" w:hAnsi="Georgia"/>
                        </w:rPr>
                        <w:t xml:space="preserve">Please contact </w:t>
                      </w:r>
                      <w:r w:rsidR="00041C76">
                        <w:rPr>
                          <w:rFonts w:ascii="Georgia" w:hAnsi="Georgia"/>
                        </w:rPr>
                        <w:t xml:space="preserve">Diane Thureson, </w:t>
                      </w:r>
                      <w:hyperlink r:id="rId9" w:history="1">
                        <w:r w:rsidR="00041C76" w:rsidRPr="002D33BF">
                          <w:rPr>
                            <w:rStyle w:val="Hyperlink"/>
                            <w:rFonts w:ascii="Georgia" w:hAnsi="Georgia"/>
                          </w:rPr>
                          <w:t>dthureson@ssymca.org</w:t>
                        </w:r>
                      </w:hyperlink>
                      <w:r w:rsidR="00041C76">
                        <w:rPr>
                          <w:rFonts w:ascii="Georgia" w:hAnsi="Georgia"/>
                        </w:rPr>
                        <w:t>, (781) 659-2559 x 216</w:t>
                      </w:r>
                      <w:r>
                        <w:rPr>
                          <w:rFonts w:ascii="Georgia" w:hAnsi="Georgia"/>
                        </w:rPr>
                        <w:t>.</w:t>
                      </w:r>
                      <w:r w:rsidRPr="00A863EA">
                        <w:rPr>
                          <w:rFonts w:ascii="Georgia" w:hAnsi="Georgia"/>
                        </w:rPr>
                        <w:t xml:space="preserve">  </w:t>
                      </w:r>
                      <w:r>
                        <w:rPr>
                          <w:rFonts w:ascii="Georgia" w:hAnsi="Georgia"/>
                        </w:rPr>
                        <w:t xml:space="preserve">Registration deadline </w:t>
                      </w:r>
                      <w:r w:rsidR="00041C76">
                        <w:rPr>
                          <w:rFonts w:ascii="Georgia" w:hAnsi="Georgia"/>
                        </w:rPr>
                        <w:t xml:space="preserve">February 18, </w:t>
                      </w:r>
                      <w:r w:rsidR="00FA0DD9">
                        <w:rPr>
                          <w:rFonts w:ascii="Georgia" w:hAnsi="Georgia"/>
                        </w:rPr>
                        <w:t>2017</w:t>
                      </w:r>
                      <w:r>
                        <w:rPr>
                          <w:rFonts w:ascii="Georgia" w:hAnsi="Georgia"/>
                        </w:rPr>
                        <w:t>.</w:t>
                      </w:r>
                      <w:r w:rsidRPr="00A863EA">
                        <w:rPr>
                          <w:rFonts w:ascii="Georgia" w:hAnsi="Georgia"/>
                        </w:rPr>
                        <w:br/>
                      </w:r>
                      <w:r>
                        <w:rPr>
                          <w:rFonts w:ascii="Georgia" w:hAnsi="Georgia"/>
                          <w:b/>
                        </w:rPr>
                        <w:tab/>
                      </w:r>
                    </w:p>
                    <w:p w:rsidR="00FA69CB" w:rsidRDefault="00FA69CB" w:rsidP="00FA00A9">
                      <w:pPr>
                        <w:tabs>
                          <w:tab w:val="left" w:pos="5040"/>
                          <w:tab w:val="left" w:pos="5400"/>
                          <w:tab w:val="left" w:pos="5580"/>
                        </w:tabs>
                        <w:rPr>
                          <w:rFonts w:ascii="Georgia" w:hAnsi="Georgia"/>
                        </w:rPr>
                      </w:pPr>
                    </w:p>
                    <w:p w:rsidR="00FA00A9" w:rsidRDefault="00FA00A9" w:rsidP="00FA00A9">
                      <w:pPr>
                        <w:tabs>
                          <w:tab w:val="left" w:pos="5040"/>
                          <w:tab w:val="left" w:pos="5400"/>
                          <w:tab w:val="left" w:pos="5580"/>
                        </w:tabs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*</w:t>
                      </w:r>
                      <w:r w:rsidR="00041C76">
                        <w:rPr>
                          <w:rFonts w:ascii="Georgia" w:hAnsi="Georgia"/>
                        </w:rPr>
                        <w:t xml:space="preserve">.5 CEU’s </w:t>
                      </w:r>
                      <w:r w:rsidR="004B5E0B">
                        <w:rPr>
                          <w:rFonts w:ascii="Georgia" w:hAnsi="Georgia"/>
                        </w:rPr>
                        <w:t>available</w:t>
                      </w:r>
                    </w:p>
                    <w:p w:rsidR="00041C76" w:rsidRPr="00FA00A9" w:rsidRDefault="00041C76" w:rsidP="00FA00A9">
                      <w:pPr>
                        <w:tabs>
                          <w:tab w:val="left" w:pos="5040"/>
                          <w:tab w:val="left" w:pos="5400"/>
                          <w:tab w:val="left" w:pos="5580"/>
                        </w:tabs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*Please bring a bag lunch</w:t>
                      </w:r>
                    </w:p>
                    <w:p w:rsidR="00FA00A9" w:rsidRPr="00FA00A9" w:rsidRDefault="00FA00A9" w:rsidP="00FA00A9">
                      <w:pPr>
                        <w:tabs>
                          <w:tab w:val="left" w:pos="5040"/>
                          <w:tab w:val="left" w:pos="5400"/>
                          <w:tab w:val="left" w:pos="5580"/>
                        </w:tabs>
                        <w:jc w:val="center"/>
                        <w:rPr>
                          <w:rFonts w:ascii="Georgia" w:hAnsi="Georgia"/>
                        </w:rPr>
                      </w:pPr>
                      <w:r w:rsidRPr="00FA00A9">
                        <w:rPr>
                          <w:rFonts w:ascii="Georgia" w:hAnsi="Georgia"/>
                        </w:rPr>
                        <w:t>*Wear clothes &amp; shoes appropriate for indoor &amp; outdoor activities</w:t>
                      </w:r>
                    </w:p>
                  </w:txbxContent>
                </v:textbox>
              </v:shape>
            </w:pict>
          </mc:Fallback>
        </mc:AlternateContent>
      </w:r>
      <w:r w:rsidR="00FA69CB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8715375</wp:posOffset>
            </wp:positionV>
            <wp:extent cx="968375" cy="1057275"/>
            <wp:effectExtent l="19050" t="0" r="3175" b="0"/>
            <wp:wrapNone/>
            <wp:docPr id="8" name="Picture 5" descr="white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hites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9372600</wp:posOffset>
                </wp:positionV>
                <wp:extent cx="1485900" cy="457200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91D" w:rsidRPr="00752D64" w:rsidRDefault="003A191D" w:rsidP="003A191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Berlin Sans FB Demi" w:hAnsi="Berlin Sans FB Demi"/>
                                <w:b/>
                                <w:color w:val="96408A"/>
                                <w:sz w:val="44"/>
                                <w:szCs w:val="44"/>
                              </w:rPr>
                            </w:pPr>
                            <w:r w:rsidRPr="00752D64">
                              <w:rPr>
                                <w:rFonts w:ascii="Berlin Sans FB Demi" w:hAnsi="Berlin Sans FB Demi" w:cs="Verdana-Bold"/>
                                <w:b/>
                                <w:bCs/>
                                <w:color w:val="96408A"/>
                                <w:sz w:val="44"/>
                                <w:szCs w:val="44"/>
                              </w:rPr>
                              <w:t>Ages 3-7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0pt;margin-top:738pt;width:117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" filled="f" stroked="f" strokecolor="white">
                <v:textbox>
                  <w:txbxContent>
                    <w:p w:rsidR="003A191D" w:rsidRPr="00752D64" w:rsidRDefault="003A191D" w:rsidP="003A191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Berlin Sans FB Demi" w:hAnsi="Berlin Sans FB Demi"/>
                          <w:b/>
                          <w:color w:val="96408A"/>
                          <w:sz w:val="44"/>
                          <w:szCs w:val="44"/>
                        </w:rPr>
                      </w:pPr>
                      <w:r w:rsidRPr="00752D64">
                        <w:rPr>
                          <w:rFonts w:ascii="Berlin Sans FB Demi" w:hAnsi="Berlin Sans FB Demi" w:cs="Verdana-Bold"/>
                          <w:b/>
                          <w:bCs/>
                          <w:color w:val="96408A"/>
                          <w:sz w:val="44"/>
                          <w:szCs w:val="44"/>
                        </w:rPr>
                        <w:t>Ages 3-7</w:t>
                      </w:r>
                    </w:p>
                  </w:txbxContent>
                </v:textbox>
              </v:shape>
            </w:pict>
          </mc:Fallback>
        </mc:AlternateContent>
      </w:r>
      <w:r w:rsidR="00FA69CB">
        <w:rPr>
          <w:noProof/>
        </w:rPr>
        <w:drawing>
          <wp:inline distT="0" distB="0" distL="0" distR="0">
            <wp:extent cx="8115300" cy="10058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942" r="2942" b="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0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27B8" w:rsidRPr="00F06A76" w:rsidSect="00D527B8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B8"/>
    <w:rsid w:val="00003F34"/>
    <w:rsid w:val="00010B79"/>
    <w:rsid w:val="00041C76"/>
    <w:rsid w:val="000825FA"/>
    <w:rsid w:val="000835FF"/>
    <w:rsid w:val="00095984"/>
    <w:rsid w:val="000C0584"/>
    <w:rsid w:val="000C4754"/>
    <w:rsid w:val="00125697"/>
    <w:rsid w:val="00130EE7"/>
    <w:rsid w:val="001B26B1"/>
    <w:rsid w:val="001D21B1"/>
    <w:rsid w:val="00213B15"/>
    <w:rsid w:val="0022113E"/>
    <w:rsid w:val="00273251"/>
    <w:rsid w:val="00324B14"/>
    <w:rsid w:val="003A191D"/>
    <w:rsid w:val="00436441"/>
    <w:rsid w:val="00472424"/>
    <w:rsid w:val="00474ACB"/>
    <w:rsid w:val="004B2E29"/>
    <w:rsid w:val="004B5E0B"/>
    <w:rsid w:val="00500E80"/>
    <w:rsid w:val="00523F49"/>
    <w:rsid w:val="005F7911"/>
    <w:rsid w:val="006171C5"/>
    <w:rsid w:val="0062579E"/>
    <w:rsid w:val="00642284"/>
    <w:rsid w:val="0069250C"/>
    <w:rsid w:val="006A062B"/>
    <w:rsid w:val="006D571F"/>
    <w:rsid w:val="006E4264"/>
    <w:rsid w:val="006F5075"/>
    <w:rsid w:val="00703C2C"/>
    <w:rsid w:val="00722BC9"/>
    <w:rsid w:val="00741D3B"/>
    <w:rsid w:val="00744EBE"/>
    <w:rsid w:val="007A4DB8"/>
    <w:rsid w:val="007B6309"/>
    <w:rsid w:val="007B7FE9"/>
    <w:rsid w:val="00807A68"/>
    <w:rsid w:val="00891D75"/>
    <w:rsid w:val="0093008E"/>
    <w:rsid w:val="00943A29"/>
    <w:rsid w:val="009A6153"/>
    <w:rsid w:val="00A72C6B"/>
    <w:rsid w:val="00A97DBB"/>
    <w:rsid w:val="00B46483"/>
    <w:rsid w:val="00B800B4"/>
    <w:rsid w:val="00BC5399"/>
    <w:rsid w:val="00C047B7"/>
    <w:rsid w:val="00C159E3"/>
    <w:rsid w:val="00C56CE0"/>
    <w:rsid w:val="00C72777"/>
    <w:rsid w:val="00CA09B0"/>
    <w:rsid w:val="00CB17A1"/>
    <w:rsid w:val="00CB5325"/>
    <w:rsid w:val="00D43765"/>
    <w:rsid w:val="00D527B8"/>
    <w:rsid w:val="00DA2EEF"/>
    <w:rsid w:val="00DB5647"/>
    <w:rsid w:val="00DD443E"/>
    <w:rsid w:val="00DF1B01"/>
    <w:rsid w:val="00E16ED5"/>
    <w:rsid w:val="00E348CF"/>
    <w:rsid w:val="00ED53F3"/>
    <w:rsid w:val="00EE5586"/>
    <w:rsid w:val="00F06A76"/>
    <w:rsid w:val="00F30F46"/>
    <w:rsid w:val="00F553D3"/>
    <w:rsid w:val="00F940B3"/>
    <w:rsid w:val="00FA00A9"/>
    <w:rsid w:val="00FA0DD9"/>
    <w:rsid w:val="00FA69CB"/>
    <w:rsid w:val="00FC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A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22BC9"/>
    <w:rPr>
      <w:color w:val="0000FF"/>
      <w:u w:val="single"/>
    </w:rPr>
  </w:style>
  <w:style w:type="paragraph" w:customStyle="1" w:styleId="Default">
    <w:name w:val="Default"/>
    <w:rsid w:val="00FA00A9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1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A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22BC9"/>
    <w:rPr>
      <w:color w:val="0000FF"/>
      <w:u w:val="single"/>
    </w:rPr>
  </w:style>
  <w:style w:type="paragraph" w:customStyle="1" w:styleId="Default">
    <w:name w:val="Default"/>
    <w:rsid w:val="00FA00A9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1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shorenaturalsciencecenter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thureson@ssymca.or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uthshorenaturalsciencecenter.org" TargetMode="External"/><Relationship Id="rId11" Type="http://schemas.openxmlformats.org/officeDocument/2006/relationships/image" Target="media/image3.emf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dthureson@ssym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CEE</Company>
  <LinksUpToDate>false</LinksUpToDate>
  <CharactersWithSpaces>4</CharactersWithSpaces>
  <SharedDoc>false</SharedDoc>
  <HLinks>
    <vt:vector size="6" baseType="variant">
      <vt:variant>
        <vt:i4>7667789</vt:i4>
      </vt:variant>
      <vt:variant>
        <vt:i4>0</vt:i4>
      </vt:variant>
      <vt:variant>
        <vt:i4>0</vt:i4>
      </vt:variant>
      <vt:variant>
        <vt:i4>5</vt:i4>
      </vt:variant>
      <vt:variant>
        <vt:lpwstr>mailto:pam.landry@state.ma.us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ceeguest</dc:creator>
  <cp:lastModifiedBy>Diane Thureson</cp:lastModifiedBy>
  <cp:revision>2</cp:revision>
  <cp:lastPrinted>2017-01-17T15:55:00Z</cp:lastPrinted>
  <dcterms:created xsi:type="dcterms:W3CDTF">2017-01-17T15:56:00Z</dcterms:created>
  <dcterms:modified xsi:type="dcterms:W3CDTF">2017-01-17T15:56:00Z</dcterms:modified>
</cp:coreProperties>
</file>